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63" w:rsidRPr="00FC69C5" w:rsidRDefault="00275463" w:rsidP="00FC6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9C5">
        <w:rPr>
          <w:rFonts w:ascii="Times New Roman" w:hAnsi="Times New Roman" w:cs="Times New Roman"/>
          <w:b/>
          <w:sz w:val="28"/>
          <w:szCs w:val="28"/>
        </w:rPr>
        <w:t>Проект для детей подготовительной к школе группы</w:t>
      </w:r>
    </w:p>
    <w:p w:rsidR="00275463" w:rsidRPr="00FC69C5" w:rsidRDefault="00275463" w:rsidP="00FC6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463" w:rsidRPr="00FC69C5" w:rsidRDefault="00275463" w:rsidP="00FC6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9C5">
        <w:rPr>
          <w:rFonts w:ascii="Times New Roman" w:hAnsi="Times New Roman" w:cs="Times New Roman"/>
          <w:b/>
          <w:sz w:val="28"/>
          <w:szCs w:val="28"/>
        </w:rPr>
        <w:t>«Витамины на подоконнике»</w:t>
      </w:r>
    </w:p>
    <w:p w:rsidR="00275463" w:rsidRPr="00FC69C5" w:rsidRDefault="00275463" w:rsidP="00FC6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463" w:rsidRPr="00FC69C5" w:rsidRDefault="00275463" w:rsidP="00FC6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9C5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r w:rsidR="00FC69C5" w:rsidRPr="00FC69C5">
        <w:rPr>
          <w:rFonts w:ascii="Times New Roman" w:hAnsi="Times New Roman" w:cs="Times New Roman"/>
          <w:b/>
          <w:sz w:val="28"/>
          <w:szCs w:val="28"/>
        </w:rPr>
        <w:t>Старицына Анастасия Романовна МКДОУ №8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 xml:space="preserve">Тип проекта: </w:t>
      </w:r>
      <w:proofErr w:type="spellStart"/>
      <w:r w:rsidRPr="00275463">
        <w:rPr>
          <w:rFonts w:ascii="Times New Roman" w:hAnsi="Times New Roman" w:cs="Times New Roman"/>
          <w:sz w:val="28"/>
          <w:szCs w:val="28"/>
        </w:rPr>
        <w:t>исследовательно</w:t>
      </w:r>
      <w:proofErr w:type="spellEnd"/>
      <w:r w:rsidRPr="00275463">
        <w:rPr>
          <w:rFonts w:ascii="Times New Roman" w:hAnsi="Times New Roman" w:cs="Times New Roman"/>
          <w:sz w:val="28"/>
          <w:szCs w:val="28"/>
        </w:rPr>
        <w:t xml:space="preserve"> – творческий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Продолжительность – долгосрочный проект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Участники проекта – воспитатель и дети подготовительной к школе группы.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Актуальность проекта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 xml:space="preserve">Экологическое воспитание дошкольников - это ознакомление детей с природой, в основу которого положен экологический подход, при котором педагогический процесс опирается на основополагающие идеи и понятия </w:t>
      </w:r>
      <w:bookmarkStart w:id="0" w:name="_GoBack"/>
      <w:bookmarkEnd w:id="0"/>
      <w:r w:rsidRPr="00275463">
        <w:rPr>
          <w:rFonts w:ascii="Times New Roman" w:hAnsi="Times New Roman" w:cs="Times New Roman"/>
          <w:sz w:val="28"/>
          <w:szCs w:val="28"/>
        </w:rPr>
        <w:t>экологии. Дошкольное детство -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"рукотворному миру", к себе и к окружающим людям. Основным содержанием экологического воспитания является формирование осознанно-правильного отношения к природным явлениям и объектам, которые окружают ребенка и с которыми он знакомится в дошкольном детстве. Вот именно поэтому возникла идея создать свой огород на подоконнике.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 xml:space="preserve">Цель проекта: Расширять представления детей об окружающем мире и прививать трудовые навыки, посредством совместной деятельности </w:t>
      </w:r>
      <w:proofErr w:type="gramStart"/>
      <w:r w:rsidRPr="0027546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75463">
        <w:rPr>
          <w:rFonts w:ascii="Times New Roman" w:hAnsi="Times New Roman" w:cs="Times New Roman"/>
          <w:sz w:val="28"/>
          <w:szCs w:val="28"/>
        </w:rPr>
        <w:t xml:space="preserve"> взрослым. Формирование экологических представлений детей об овощных культурах (огурцах) и зернобобовых культурах (горох) в процессе выращивания из семян.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Обучающие задачи: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75463">
        <w:rPr>
          <w:rFonts w:ascii="Times New Roman" w:hAnsi="Times New Roman" w:cs="Times New Roman"/>
          <w:sz w:val="28"/>
          <w:szCs w:val="28"/>
        </w:rPr>
        <w:t>Расширять и систематизировать знания детей об овощных культура (огурцах, помидорах и болгарском перце, строение, польза, уход за ними.</w:t>
      </w:r>
      <w:proofErr w:type="gramEnd"/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3. Учить детей ухаживать за растениями в комнатных условиях.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4. Учить наблюдать за изменения в развитии и роста растений.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5. Углублять знания об условиях, необходимых для роста семян (земля, свет, тепло, вода).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6. Учить выполнять индивидуальные поручения, и коллективные задания.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lastRenderedPageBreak/>
        <w:t>1. Развивать познавательные и творческие способности детей в процессе совместной исследовательской деятельности.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6. Развивать речь детей, активизировать словарь (корень, посадить, углубление, условия).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8. Развивать чувство общности детей в группе и навыки сотрудничества.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1. Воспитывать интерес к уходу за растениями</w:t>
      </w:r>
      <w:proofErr w:type="gramStart"/>
      <w:r w:rsidRPr="0027546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75463">
        <w:rPr>
          <w:rFonts w:ascii="Times New Roman" w:hAnsi="Times New Roman" w:cs="Times New Roman"/>
          <w:sz w:val="28"/>
          <w:szCs w:val="28"/>
        </w:rPr>
        <w:t xml:space="preserve"> накапливать опыт внимательного и заботливого отношения к растущим растениям.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2. Воспитывать бережное отношение к своему труду, и труду взрослых и детей.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3. Воспитывать желание добиваться результата, чувство ответственности за участие в общем деле.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ЭТАПЫ РЕАЛИЗАЦИИ ПРОЕКТА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Подготовительный этап проекта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1.Приобрели необходимое оборудование: контейнеры для рассады, землю, семена, луковицы.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75463">
        <w:rPr>
          <w:rFonts w:ascii="Times New Roman" w:hAnsi="Times New Roman" w:cs="Times New Roman"/>
          <w:sz w:val="28"/>
          <w:szCs w:val="28"/>
        </w:rPr>
        <w:t>Подобралихудожественную</w:t>
      </w:r>
      <w:proofErr w:type="spellEnd"/>
      <w:r w:rsidRPr="00275463">
        <w:rPr>
          <w:rFonts w:ascii="Times New Roman" w:hAnsi="Times New Roman" w:cs="Times New Roman"/>
          <w:sz w:val="28"/>
          <w:szCs w:val="28"/>
        </w:rPr>
        <w:t xml:space="preserve"> литературу: поговорки, стихи, сказки, загадки об овощах.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3. Беседа с детьми о том, что такое огород и что на нём растёт. Расширять кругозор детей.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4. Разучивание пословиц, поговорок, стихов, связанных с огородом, овощами и фруктами.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5. Рассматривание иллюстраций, картинок. Рисование детьми овощей и фруктов. Воспитывать желание заниматься творчеством самостоятельно.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6. Чтение русской народной сказки «Репка», стихотворения С. В. Михалкова «Овощи» Познакомить детей с творчеством С. В. Михалкова, напомнить содержание сказки «Репка».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Основной этап проекта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1. Посадка семян овощей, луковиц. Воспитывать желание помогать взрослым.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2. Творческое оформление огорода. Воспитывать трудолюбие; развивать творчество детей.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3. Изготовили таблицы-указатели с названиями растений (датой посадки и первых всходов). Завели календарь наблюдений за ростом растений.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4.Совместный с детьми уход за рассадой: полив, рыхление, прореживание. Учить ухаживать за растениями.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lastRenderedPageBreak/>
        <w:t>5. Отгадывание загадок про овощи и фрукты. Развивать смекалку, память, внимание. Воспитатель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6. Беседа о пользе овощей и фруктов. Формировать представление детей об овощах и фруктах.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7. Игра драматизация по русской народной сказке «Репка». Развивать у детей актёрские способности.</w:t>
      </w:r>
    </w:p>
    <w:p w:rsidR="00FC69C5" w:rsidRDefault="00FC69C5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Заключительный этап проекта</w:t>
      </w:r>
    </w:p>
    <w:p w:rsidR="00FC69C5" w:rsidRPr="00275463" w:rsidRDefault="00FC69C5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1. Высадка окрепшей рассады в грядки на общем огороде. Учить оказывать взрослым посильную помощь.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2.Совместный с детьми уход за растениями: полив, рыхление, прореживание. Учить ухаживать за растениями.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3. Создание фотоальбома «Огород на подоконнике». Подвести итог проделанной работы.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4. Сбор урожая.</w:t>
      </w:r>
    </w:p>
    <w:p w:rsidR="00FC69C5" w:rsidRDefault="00FC69C5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По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463">
        <w:rPr>
          <w:rFonts w:ascii="Times New Roman" w:hAnsi="Times New Roman" w:cs="Times New Roman"/>
          <w:sz w:val="28"/>
          <w:szCs w:val="28"/>
        </w:rPr>
        <w:t>были получены следующие результаты:</w:t>
      </w:r>
    </w:p>
    <w:p w:rsidR="00FC69C5" w:rsidRPr="00275463" w:rsidRDefault="00FC69C5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1. У детей формируется интерес к опытнической и исследовательской деятельности по выращиванию культурных растений в комнатных условиях.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2. В результате практической и опытнической деятельности дети выяснили необходимые условия для роста растений.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3. Дети увидели многообразие посевного материала.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4. Дети стали бережнее относиться к растительному миру.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5. В группе был создан огород на окне.</w:t>
      </w:r>
    </w:p>
    <w:p w:rsidR="00275463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6. Наблюдение за растениями были зафиксированы в дневнике наблюдений.</w:t>
      </w:r>
    </w:p>
    <w:p w:rsidR="006B717B" w:rsidRPr="00275463" w:rsidRDefault="00275463" w:rsidP="002754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5463">
        <w:rPr>
          <w:rFonts w:ascii="Times New Roman" w:hAnsi="Times New Roman" w:cs="Times New Roman"/>
          <w:sz w:val="28"/>
          <w:szCs w:val="28"/>
        </w:rPr>
        <w:t>7.Дети познакомились с художественной литературой об овощах: поговорки, стихи, сказки, загадки.</w:t>
      </w:r>
    </w:p>
    <w:sectPr w:rsidR="006B717B" w:rsidRPr="0027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47"/>
    <w:rsid w:val="00275463"/>
    <w:rsid w:val="004A5947"/>
    <w:rsid w:val="006B717B"/>
    <w:rsid w:val="00FC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2020-04-04T13:51:00Z</dcterms:created>
  <dcterms:modified xsi:type="dcterms:W3CDTF">2020-04-04T13:51:00Z</dcterms:modified>
</cp:coreProperties>
</file>